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0D" w:rsidRPr="00C00637" w:rsidRDefault="00E55F0D" w:rsidP="00E55F0D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0637">
        <w:rPr>
          <w:rFonts w:ascii="Times New Roman" w:hAnsi="Times New Roman" w:cs="Times New Roman"/>
          <w:color w:val="FF0000"/>
          <w:sz w:val="28"/>
          <w:szCs w:val="28"/>
        </w:rPr>
        <w:t>Автономная некоммерческая организация «ПРИМЕР»</w:t>
      </w:r>
    </w:p>
    <w:p w:rsidR="00E55F0D" w:rsidRPr="00C00637" w:rsidRDefault="00E55F0D" w:rsidP="00E55F0D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0637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АНО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 «ПРИМЕР»)</w:t>
      </w:r>
    </w:p>
    <w:p w:rsidR="00E55F0D" w:rsidRDefault="00E55F0D" w:rsidP="00E55F0D">
      <w:pPr>
        <w:pStyle w:val="a3"/>
        <w:tabs>
          <w:tab w:val="left" w:pos="58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F0D" w:rsidRPr="003F4E5D" w:rsidRDefault="00E55F0D" w:rsidP="00E55F0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5F0D" w:rsidRPr="003F4E5D" w:rsidRDefault="00E55F0D" w:rsidP="00E55F0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ПРИКАЗ</w:t>
      </w:r>
    </w:p>
    <w:p w:rsidR="00E55F0D" w:rsidRPr="003F4E5D" w:rsidRDefault="00E55F0D" w:rsidP="00E55F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0637">
        <w:rPr>
          <w:rFonts w:ascii="Times New Roman" w:hAnsi="Times New Roman" w:cs="Times New Roman"/>
          <w:sz w:val="28"/>
          <w:szCs w:val="28"/>
          <w:highlight w:val="yellow"/>
        </w:rPr>
        <w:t>01.04.2024</w:t>
      </w:r>
      <w:r w:rsidRPr="00C00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01</w:t>
      </w:r>
    </w:p>
    <w:p w:rsidR="00E55F0D" w:rsidRPr="003F4E5D" w:rsidRDefault="00E55F0D" w:rsidP="00E55F0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Волосово</w:t>
      </w:r>
      <w:r>
        <w:rPr>
          <w:rFonts w:ascii="Times New Roman" w:hAnsi="Times New Roman" w:cs="Times New Roman"/>
          <w:sz w:val="28"/>
          <w:szCs w:val="28"/>
        </w:rPr>
        <w:t>, Ленинградская область</w:t>
      </w:r>
    </w:p>
    <w:p w:rsidR="00E55F0D" w:rsidRPr="003F4E5D" w:rsidRDefault="00E55F0D" w:rsidP="00E55F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55F0D" w:rsidRPr="003F4E5D" w:rsidRDefault="00E55F0D" w:rsidP="00E55F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55F0D">
        <w:rPr>
          <w:rFonts w:ascii="Times New Roman" w:hAnsi="Times New Roman" w:cs="Times New Roman"/>
          <w:sz w:val="28"/>
          <w:szCs w:val="28"/>
        </w:rPr>
        <w:t>О совмещении профессий (должностей)</w:t>
      </w:r>
      <w:r w:rsidRPr="003F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0D" w:rsidRPr="00E55F0D" w:rsidRDefault="00E55F0D" w:rsidP="00E55F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55F0D">
        <w:rPr>
          <w:rFonts w:ascii="Times New Roman" w:hAnsi="Times New Roman" w:cs="Times New Roman"/>
          <w:sz w:val="28"/>
          <w:szCs w:val="28"/>
          <w:lang w:val="ru-RU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началом проекта «</w:t>
      </w:r>
      <w:r w:rsidRPr="00E55F0D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Название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55F0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статьей 151 Трудового кодекса РФ</w:t>
      </w:r>
    </w:p>
    <w:p w:rsidR="00E55F0D" w:rsidRPr="00E55F0D" w:rsidRDefault="00E55F0D" w:rsidP="00E55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F0D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E55F0D" w:rsidRPr="00E55F0D" w:rsidRDefault="00E55F0D" w:rsidP="00E55F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 xml:space="preserve">1. Возложить исполнение обязанностей </w:t>
      </w:r>
      <w:r w:rsidRPr="00E55F0D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(название новой должности)</w:t>
      </w: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 xml:space="preserve"> в порядке совмещения должностей на </w:t>
      </w:r>
      <w:r w:rsidRPr="00E55F0D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(ФИО)</w:t>
      </w: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 xml:space="preserve"> с ее согласия с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__.</w:t>
      </w: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_.2024 г.</w:t>
      </w:r>
      <w:r w:rsidRPr="00E55F0D">
        <w:rPr>
          <w:rFonts w:hAnsi="Times New Roman" w:cs="Times New Roman"/>
          <w:color w:val="000000"/>
          <w:sz w:val="28"/>
          <w:szCs w:val="28"/>
        </w:rPr>
        <w:t> </w:t>
      </w: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 xml:space="preserve">на период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реализации проекта: </w:t>
      </w: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5F0D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с 01 апреля 2024 года по 31 декабря 2024 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5F0D" w:rsidRPr="00E55F0D" w:rsidRDefault="00E55F0D" w:rsidP="00E55F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 xml:space="preserve">2. Установить доплату за совмещение должностей в размере </w:t>
      </w:r>
      <w:r w:rsidRPr="00E55F0D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000 (сумма прописью)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рублей 00 коп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>о совмещаемой должности.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20954">
        <w:rPr>
          <w:rFonts w:hAnsi="Times New Roman" w:cs="Times New Roman"/>
          <w:color w:val="000000"/>
          <w:sz w:val="28"/>
          <w:szCs w:val="28"/>
          <w:lang w:val="ru-RU"/>
        </w:rPr>
        <w:t>(при необходимости)</w:t>
      </w:r>
      <w:bookmarkStart w:id="0" w:name="_GoBack"/>
      <w:bookmarkEnd w:id="0"/>
    </w:p>
    <w:p w:rsidR="00E55F0D" w:rsidRPr="00E55F0D" w:rsidRDefault="00E55F0D" w:rsidP="00E55F0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>3. Бухгалтерии при начислении зарплаты руководствоваться настоящим приказом.</w:t>
      </w:r>
    </w:p>
    <w:p w:rsidR="00E55F0D" w:rsidRPr="00E55F0D" w:rsidRDefault="00E55F0D" w:rsidP="00E55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E55F0D">
        <w:rPr>
          <w:rFonts w:hAnsi="Times New Roman" w:cs="Times New Roman"/>
          <w:color w:val="000000"/>
          <w:sz w:val="28"/>
          <w:szCs w:val="28"/>
          <w:lang w:val="ru-RU"/>
        </w:rPr>
        <w:t>Контроль выполнения приказа оставляю за собой.</w:t>
      </w:r>
      <w:r w:rsidRPr="00E55F0D">
        <w:rPr>
          <w:sz w:val="28"/>
          <w:szCs w:val="28"/>
          <w:lang w:val="ru-RU"/>
        </w:rPr>
        <w:br/>
      </w:r>
    </w:p>
    <w:p w:rsidR="00E55F0D" w:rsidRPr="00E55F0D" w:rsidRDefault="00E55F0D" w:rsidP="00E55F0D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E55F0D">
        <w:rPr>
          <w:rFonts w:ascii="Times New Roman" w:hAnsi="Times New Roman" w:cs="Times New Roman"/>
          <w:color w:val="FF0000"/>
          <w:sz w:val="28"/>
          <w:szCs w:val="28"/>
          <w:lang w:val="ru-RU"/>
        </w:rPr>
        <w:t>Директор АНО «ПРИМЕР»                                            И.И. Иванов</w:t>
      </w:r>
    </w:p>
    <w:p w:rsidR="00E55F0D" w:rsidRPr="00E55F0D" w:rsidRDefault="00E55F0D" w:rsidP="00E55F0D">
      <w:pPr>
        <w:rPr>
          <w:rFonts w:ascii="Times New Roman" w:hAnsi="Times New Roman" w:cs="Times New Roman"/>
          <w:sz w:val="32"/>
          <w:szCs w:val="28"/>
          <w:lang w:val="ru-RU"/>
        </w:rPr>
      </w:pPr>
    </w:p>
    <w:p w:rsidR="00E55F0D" w:rsidRPr="00E55F0D" w:rsidRDefault="00E55F0D" w:rsidP="00E55F0D">
      <w:pPr>
        <w:rPr>
          <w:rFonts w:hAnsi="Times New Roman" w:cs="Times New Roman"/>
          <w:color w:val="000000"/>
          <w:sz w:val="28"/>
          <w:szCs w:val="24"/>
        </w:rPr>
      </w:pPr>
      <w:r w:rsidRPr="00E55F0D">
        <w:rPr>
          <w:rFonts w:hAnsi="Times New Roman" w:cs="Times New Roman"/>
          <w:color w:val="000000"/>
          <w:sz w:val="28"/>
          <w:szCs w:val="24"/>
        </w:rPr>
        <w:t xml:space="preserve">С </w:t>
      </w:r>
      <w:proofErr w:type="spellStart"/>
      <w:r w:rsidRPr="00E55F0D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E55F0D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proofErr w:type="gramStart"/>
      <w:r w:rsidRPr="00E55F0D">
        <w:rPr>
          <w:rFonts w:hAnsi="Times New Roman" w:cs="Times New Roman"/>
          <w:color w:val="000000"/>
          <w:sz w:val="28"/>
          <w:szCs w:val="24"/>
        </w:rPr>
        <w:t>ознакомлен</w:t>
      </w:r>
      <w:proofErr w:type="spellEnd"/>
      <w:r w:rsidRPr="00E55F0D">
        <w:rPr>
          <w:rFonts w:hAnsi="Times New Roman" w:cs="Times New Roman"/>
          <w:color w:val="000000"/>
          <w:sz w:val="28"/>
          <w:szCs w:val="24"/>
        </w:rPr>
        <w:t>(</w:t>
      </w:r>
      <w:proofErr w:type="gramEnd"/>
      <w:r w:rsidRPr="00E55F0D">
        <w:rPr>
          <w:rFonts w:hAnsi="Times New Roman" w:cs="Times New Roman"/>
          <w:color w:val="000000"/>
          <w:sz w:val="28"/>
          <w:szCs w:val="24"/>
        </w:rPr>
        <w:t>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5"/>
        <w:gridCol w:w="156"/>
        <w:gridCol w:w="1690"/>
      </w:tblGrid>
      <w:tr w:rsidR="00E55F0D" w:rsidRPr="00E55F0D" w:rsidTr="005E6A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F0D" w:rsidRPr="00E55F0D" w:rsidRDefault="00E55F0D" w:rsidP="005E6AFF">
            <w:pPr>
              <w:rPr>
                <w:sz w:val="24"/>
                <w:lang w:val="ru-RU"/>
              </w:rPr>
            </w:pPr>
            <w:r w:rsidRPr="00E55F0D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F0D" w:rsidRPr="00E55F0D" w:rsidRDefault="00E55F0D" w:rsidP="005E6A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F0D" w:rsidRPr="00E55F0D" w:rsidRDefault="00E55F0D" w:rsidP="005E6AFF">
            <w:pPr>
              <w:rPr>
                <w:sz w:val="24"/>
                <w:lang w:val="ru-RU"/>
              </w:rPr>
            </w:pPr>
            <w:r w:rsidRPr="00E55F0D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</w:t>
            </w:r>
          </w:p>
        </w:tc>
      </w:tr>
      <w:tr w:rsidR="00E55F0D" w:rsidRPr="00E55F0D" w:rsidTr="005E6A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F0D" w:rsidRPr="00E55F0D" w:rsidRDefault="00E55F0D" w:rsidP="005E6AFF">
            <w:pPr>
              <w:rPr>
                <w:sz w:val="24"/>
                <w:lang w:val="ru-RU"/>
              </w:rPr>
            </w:pPr>
            <w:r w:rsidRPr="00E55F0D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__.__.202__ 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F0D" w:rsidRPr="00E55F0D" w:rsidRDefault="00E55F0D" w:rsidP="005E6A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F0D" w:rsidRPr="00E55F0D" w:rsidRDefault="00E55F0D" w:rsidP="005E6A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D077EF" w:rsidRPr="00E55F0D" w:rsidRDefault="00D077EF">
      <w:pPr>
        <w:rPr>
          <w:sz w:val="24"/>
          <w:lang w:val="ru-RU"/>
        </w:rPr>
      </w:pPr>
    </w:p>
    <w:sectPr w:rsidR="00D077EF" w:rsidRPr="00E55F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4C0AE5"/>
    <w:multiLevelType w:val="hybridMultilevel"/>
    <w:tmpl w:val="70D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0954"/>
    <w:rsid w:val="003514A0"/>
    <w:rsid w:val="004F7E17"/>
    <w:rsid w:val="005A05CE"/>
    <w:rsid w:val="005D3DAA"/>
    <w:rsid w:val="00653AF6"/>
    <w:rsid w:val="00B73A5A"/>
    <w:rsid w:val="00D077EF"/>
    <w:rsid w:val="00D403F6"/>
    <w:rsid w:val="00E438A1"/>
    <w:rsid w:val="00E55F0D"/>
    <w:rsid w:val="00F01E19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0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5F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  <w:ind w:left="720"/>
      <w:contextualSpacing/>
    </w:pPr>
    <w:rPr>
      <w:rFonts w:ascii="Calibri" w:eastAsia="Calibri" w:hAnsi="Calibri" w:cs="Cambria"/>
      <w:color w:val="244061"/>
      <w:sz w:val="20"/>
      <w:szCs w:val="40"/>
      <w:lang w:val="ru-RU"/>
    </w:rPr>
  </w:style>
  <w:style w:type="paragraph" w:customStyle="1" w:styleId="a4">
    <w:name w:val="Ссылка"/>
    <w:basedOn w:val="a"/>
    <w:link w:val="a5"/>
    <w:uiPriority w:val="5"/>
    <w:qFormat/>
    <w:rsid w:val="00E55F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</w:pPr>
    <w:rPr>
      <w:rFonts w:ascii="Calibri" w:eastAsia="Calibri" w:hAnsi="Calibri" w:cs="Cambria"/>
      <w:color w:val="0055BA"/>
      <w:sz w:val="20"/>
      <w:szCs w:val="40"/>
      <w:lang w:val="ru-RU"/>
    </w:rPr>
  </w:style>
  <w:style w:type="character" w:customStyle="1" w:styleId="a5">
    <w:name w:val="Ссылка Знак"/>
    <w:basedOn w:val="a0"/>
    <w:link w:val="a4"/>
    <w:uiPriority w:val="5"/>
    <w:rsid w:val="00E55F0D"/>
    <w:rPr>
      <w:rFonts w:ascii="Calibri" w:eastAsia="Calibri" w:hAnsi="Calibri" w:cs="Cambria"/>
      <w:color w:val="0055BA"/>
      <w:sz w:val="2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0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5F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  <w:ind w:left="720"/>
      <w:contextualSpacing/>
    </w:pPr>
    <w:rPr>
      <w:rFonts w:ascii="Calibri" w:eastAsia="Calibri" w:hAnsi="Calibri" w:cs="Cambria"/>
      <w:color w:val="244061"/>
      <w:sz w:val="20"/>
      <w:szCs w:val="40"/>
      <w:lang w:val="ru-RU"/>
    </w:rPr>
  </w:style>
  <w:style w:type="paragraph" w:customStyle="1" w:styleId="a4">
    <w:name w:val="Ссылка"/>
    <w:basedOn w:val="a"/>
    <w:link w:val="a5"/>
    <w:uiPriority w:val="5"/>
    <w:qFormat/>
    <w:rsid w:val="00E55F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</w:pPr>
    <w:rPr>
      <w:rFonts w:ascii="Calibri" w:eastAsia="Calibri" w:hAnsi="Calibri" w:cs="Cambria"/>
      <w:color w:val="0055BA"/>
      <w:sz w:val="20"/>
      <w:szCs w:val="40"/>
      <w:lang w:val="ru-RU"/>
    </w:rPr>
  </w:style>
  <w:style w:type="character" w:customStyle="1" w:styleId="a5">
    <w:name w:val="Ссылка Знак"/>
    <w:basedOn w:val="a0"/>
    <w:link w:val="a4"/>
    <w:uiPriority w:val="5"/>
    <w:rsid w:val="00E55F0D"/>
    <w:rPr>
      <w:rFonts w:ascii="Calibri" w:eastAsia="Calibri" w:hAnsi="Calibri" w:cs="Cambria"/>
      <w:color w:val="0055BA"/>
      <w:sz w:val="2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Мария</dc:creator>
  <dc:description>Подготовлено экспертами Актион-МЦФЭР</dc:description>
  <cp:lastModifiedBy>ГРС</cp:lastModifiedBy>
  <cp:revision>4</cp:revision>
  <dcterms:created xsi:type="dcterms:W3CDTF">2024-04-27T12:06:00Z</dcterms:created>
  <dcterms:modified xsi:type="dcterms:W3CDTF">2024-04-27T14:21:00Z</dcterms:modified>
</cp:coreProperties>
</file>